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82"/>
        <w:rPr>
          <w:b/>
          <w:sz w:val="24"/>
        </w:rPr>
      </w:pPr>
      <w:bookmarkStart w:id="10" w:name="_GoBack"/>
      <w:bookmarkEnd w:id="10"/>
      <w:r>
        <w:rPr>
          <w:b/>
          <w:sz w:val="24"/>
        </w:rPr>
        <w:t>易骏软件</w:t>
      </w:r>
    </w:p>
    <w:p>
      <w:pPr>
        <w:ind w:firstLine="482"/>
        <w:rPr>
          <w:b/>
          <w:sz w:val="24"/>
        </w:rPr>
      </w:pPr>
      <w:r>
        <w:rPr>
          <w:b/>
          <w:sz w:val="24"/>
        </w:rPr>
        <w:t>文档类型</w:t>
      </w:r>
      <w:r>
        <w:rPr>
          <w:rFonts w:hint="eastAsia"/>
          <w:b/>
          <w:sz w:val="24"/>
        </w:rPr>
        <w:t>：技术类</w:t>
      </w:r>
    </w:p>
    <w:p>
      <w:pPr>
        <w:ind w:firstLine="560"/>
        <w:jc w:val="center"/>
      </w:pPr>
    </w:p>
    <w:p>
      <w:pPr>
        <w:ind w:firstLine="560"/>
        <w:jc w:val="center"/>
      </w:pPr>
    </w:p>
    <w:p>
      <w:pPr>
        <w:ind w:firstLine="560"/>
        <w:jc w:val="center"/>
      </w:pPr>
    </w:p>
    <w:p>
      <w:pPr>
        <w:ind w:firstLine="560"/>
        <w:jc w:val="center"/>
      </w:pPr>
    </w:p>
    <w:p>
      <w:pPr>
        <w:ind w:firstLine="560"/>
        <w:jc w:val="center"/>
      </w:pPr>
    </w:p>
    <w:p>
      <w:pPr>
        <w:ind w:left="0" w:leftChars="0" w:firstLine="0" w:firstLineChars="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抖音团购券</w:t>
      </w:r>
    </w:p>
    <w:p>
      <w:pPr>
        <w:ind w:left="0" w:leftChars="0" w:firstLine="0" w:firstLineChars="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  <w:lang w:val="en-US" w:eastAsia="zh-CN"/>
        </w:rPr>
        <w:t>核销及退券操作手册</w:t>
      </w:r>
    </w:p>
    <w:p>
      <w:pPr>
        <w:ind w:firstLine="560"/>
        <w:jc w:val="center"/>
      </w:pPr>
    </w:p>
    <w:p>
      <w:pPr>
        <w:ind w:firstLine="560"/>
        <w:jc w:val="center"/>
      </w:pPr>
    </w:p>
    <w:p>
      <w:pPr>
        <w:ind w:firstLine="560"/>
        <w:jc w:val="center"/>
      </w:pPr>
    </w:p>
    <w:p>
      <w:pPr>
        <w:ind w:firstLine="560"/>
        <w:jc w:val="center"/>
      </w:pPr>
    </w:p>
    <w:p>
      <w:pPr>
        <w:ind w:firstLine="560"/>
        <w:jc w:val="center"/>
      </w:pPr>
    </w:p>
    <w:p>
      <w:pPr>
        <w:ind w:firstLine="560"/>
        <w:jc w:val="center"/>
      </w:pPr>
    </w:p>
    <w:p>
      <w:pPr>
        <w:ind w:firstLine="560"/>
        <w:jc w:val="center"/>
      </w:pPr>
    </w:p>
    <w:p>
      <w:pPr>
        <w:ind w:firstLine="560"/>
        <w:jc w:val="center"/>
      </w:pPr>
    </w:p>
    <w:p>
      <w:pPr>
        <w:ind w:firstLine="560"/>
        <w:jc w:val="center"/>
      </w:pPr>
    </w:p>
    <w:p>
      <w:pPr>
        <w:ind w:left="0" w:leftChars="0" w:firstLine="0" w:firstLineChars="0"/>
        <w:jc w:val="center"/>
      </w:pPr>
      <w:r>
        <w:rPr>
          <w:rFonts w:hint="eastAsia"/>
        </w:rPr>
        <w:t>2</w:t>
      </w:r>
      <w:r>
        <w:t>02</w:t>
      </w:r>
      <w:r>
        <w:rPr>
          <w:rFonts w:hint="eastAsia"/>
          <w:lang w:val="en-US" w:eastAsia="zh-CN"/>
        </w:rPr>
        <w:t>4</w:t>
      </w:r>
      <w:r>
        <w:t>年0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月</w:t>
      </w:r>
      <w:r>
        <w:t>2</w:t>
      </w:r>
      <w:r>
        <w:rPr>
          <w:rFonts w:hint="eastAsia"/>
          <w:lang w:val="en-US" w:eastAsia="zh-CN"/>
        </w:rPr>
        <w:t>0</w:t>
      </w:r>
      <w:r>
        <w:t>日</w:t>
      </w:r>
    </w:p>
    <w:p>
      <w:pPr>
        <w:ind w:firstLine="560"/>
        <w:jc w:val="center"/>
      </w:pPr>
    </w:p>
    <w:p>
      <w:pPr>
        <w:ind w:firstLine="560"/>
        <w:jc w:val="center"/>
      </w:pPr>
    </w:p>
    <w:p>
      <w:pPr>
        <w:ind w:firstLine="198" w:firstLineChars="55"/>
        <w:rPr>
          <w:sz w:val="36"/>
          <w:szCs w:val="36"/>
        </w:rPr>
      </w:pPr>
    </w:p>
    <w:p>
      <w:pPr>
        <w:ind w:firstLine="198" w:firstLineChars="71"/>
      </w:pPr>
    </w:p>
    <w:p>
      <w:pPr>
        <w:ind w:firstLine="198" w:firstLineChars="71"/>
      </w:pPr>
    </w:p>
    <w:sdt>
      <w:sdtPr>
        <w:rPr>
          <w:rFonts w:eastAsia="仿宋" w:asciiTheme="minorHAnsi" w:hAnsiTheme="minorHAnsi" w:cstheme="minorBidi"/>
          <w:color w:val="auto"/>
          <w:kern w:val="2"/>
          <w:sz w:val="28"/>
          <w:szCs w:val="24"/>
          <w:lang w:val="zh-CN"/>
        </w:rPr>
        <w:id w:val="-1"/>
        <w:docPartObj>
          <w:docPartGallery w:val="Table of Contents"/>
          <w:docPartUnique/>
        </w:docPartObj>
      </w:sdtPr>
      <w:sdtEndPr>
        <w:rPr>
          <w:rFonts w:eastAsia="仿宋" w:asciiTheme="minorHAnsi" w:hAnsiTheme="minorHAnsi" w:cstheme="minorBidi"/>
          <w:b/>
          <w:bCs/>
          <w:color w:val="auto"/>
          <w:kern w:val="2"/>
          <w:sz w:val="28"/>
          <w:szCs w:val="24"/>
          <w:lang w:val="zh-CN"/>
        </w:rPr>
      </w:sdtEndPr>
      <w:sdtContent>
        <w:p>
          <w:pPr>
            <w:pStyle w:val="15"/>
            <w:ind w:firstLine="560"/>
            <w:jc w:val="center"/>
          </w:pPr>
          <w:r>
            <w:rPr>
              <w:lang w:val="zh-CN"/>
            </w:rPr>
            <w:t>目录</w:t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b/>
              <w:bCs/>
              <w:lang w:val="zh-CN"/>
            </w:rPr>
            <w:fldChar w:fldCharType="begin"/>
          </w:r>
          <w:r>
            <w:rPr>
              <w:b/>
              <w:bCs/>
              <w:lang w:val="zh-CN"/>
            </w:rPr>
            <w:instrText xml:space="preserve"> TOC \o "1-3" \h \z \u </w:instrText>
          </w:r>
          <w:r>
            <w:rPr>
              <w:b/>
              <w:bCs/>
              <w:lang w:val="zh-CN"/>
            </w:rPr>
            <w:fldChar w:fldCharType="separate"/>
          </w: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_Toc12996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  <w:lang w:val="en-US" w:eastAsia="zh-CN"/>
            </w:rPr>
            <w:t>一、 抖音券购买</w:t>
          </w:r>
          <w:r>
            <w:tab/>
          </w:r>
          <w:r>
            <w:fldChar w:fldCharType="begin"/>
          </w:r>
          <w:r>
            <w:instrText xml:space="preserve"> PAGEREF _Toc12996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_Toc25115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二、 </w:t>
          </w:r>
          <w:r>
            <w:rPr>
              <w:rFonts w:hint="eastAsia"/>
              <w:lang w:val="en-US" w:eastAsia="zh-CN"/>
            </w:rPr>
            <w:t>抖音券核销及退券</w:t>
          </w:r>
          <w:r>
            <w:tab/>
          </w:r>
          <w:r>
            <w:fldChar w:fldCharType="begin"/>
          </w:r>
          <w:r>
            <w:instrText xml:space="preserve"> PAGEREF _Toc25115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_Toc23874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</w:rPr>
            <w:t xml:space="preserve">1.1. </w:t>
          </w:r>
          <w:r>
            <w:rPr>
              <w:rFonts w:hint="eastAsia"/>
              <w:lang w:val="en-US" w:eastAsia="zh-CN"/>
            </w:rPr>
            <w:t>核销</w:t>
          </w:r>
          <w:r>
            <w:tab/>
          </w:r>
          <w:r>
            <w:fldChar w:fldCharType="begin"/>
          </w:r>
          <w:r>
            <w:instrText xml:space="preserve"> PAGEREF _Toc23874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_Toc27511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1.2. </w:t>
          </w:r>
          <w:r>
            <w:rPr>
              <w:rFonts w:hint="eastAsia"/>
              <w:lang w:val="en-US" w:eastAsia="zh-CN"/>
            </w:rPr>
            <w:t>退券</w:t>
          </w:r>
          <w:r>
            <w:tab/>
          </w:r>
          <w:r>
            <w:fldChar w:fldCharType="begin"/>
          </w:r>
          <w:r>
            <w:instrText xml:space="preserve"> PAGEREF _Toc27511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_Toc12366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1.3. </w:t>
          </w:r>
          <w:r>
            <w:rPr>
              <w:rFonts w:hint="eastAsia"/>
              <w:lang w:val="en-US" w:eastAsia="zh-CN"/>
            </w:rPr>
            <w:t>超1小时退券建议方案</w:t>
          </w:r>
          <w:r>
            <w:tab/>
          </w:r>
          <w:r>
            <w:fldChar w:fldCharType="begin"/>
          </w:r>
          <w:r>
            <w:instrText xml:space="preserve"> PAGEREF _Toc12366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_Toc2071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  <w:lang w:val="en-US" w:eastAsia="zh-CN"/>
            </w:rPr>
            <w:t>三、 抖音券创建注意事项</w:t>
          </w:r>
          <w:r>
            <w:tab/>
          </w:r>
          <w:r>
            <w:fldChar w:fldCharType="begin"/>
          </w:r>
          <w:r>
            <w:instrText xml:space="preserve"> PAGEREF _Toc2071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ind w:firstLine="562"/>
          </w:pPr>
          <w:r>
            <w:rPr>
              <w:bCs/>
              <w:lang w:val="zh-CN"/>
            </w:rPr>
            <w:fldChar w:fldCharType="end"/>
          </w:r>
        </w:p>
      </w:sdtContent>
    </w:sdt>
    <w:p>
      <w:pPr>
        <w:ind w:firstLine="560" w:firstLineChars="200"/>
        <w:rPr>
          <w:rFonts w:hint="default"/>
          <w:lang w:val="en-US" w:eastAsia="zh-CN"/>
        </w:rPr>
      </w:pPr>
      <w:r>
        <w:br w:type="page"/>
      </w:r>
    </w:p>
    <w:p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bookmarkStart w:id="0" w:name="_Toc12996"/>
      <w:bookmarkStart w:id="1" w:name="_Toc9552"/>
      <w:r>
        <w:rPr>
          <w:rFonts w:hint="eastAsia"/>
          <w:lang w:val="en-US" w:eastAsia="zh-CN"/>
        </w:rPr>
        <w:t>抖音券购买</w:t>
      </w:r>
      <w:bookmarkEnd w:id="0"/>
      <w:bookmarkEnd w:id="1"/>
    </w:p>
    <w:p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点击【抢购】按钮进行购买，抖音券购买成功后，可以查看券码。</w:t>
      </w:r>
    </w:p>
    <w:p>
      <w:pPr>
        <w:jc w:val="center"/>
      </w:pPr>
      <w:r>
        <w:drawing>
          <wp:inline distT="0" distB="0" distL="114300" distR="114300">
            <wp:extent cx="2275840" cy="2926080"/>
            <wp:effectExtent l="9525" t="9525" r="15875" b="2095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75840" cy="292608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抖音平台针对代金券的使用说明：只支持到店使用。</w:t>
      </w:r>
    </w:p>
    <w:p>
      <w:pPr>
        <w:jc w:val="center"/>
      </w:pPr>
      <w:r>
        <w:drawing>
          <wp:inline distT="0" distB="0" distL="114300" distR="114300">
            <wp:extent cx="5269865" cy="594360"/>
            <wp:effectExtent l="9525" t="9525" r="24130" b="209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9436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</w:pPr>
      <w:bookmarkStart w:id="2" w:name="_Toc25115"/>
      <w:bookmarkStart w:id="3" w:name="_Toc14083"/>
      <w:r>
        <w:rPr>
          <w:rFonts w:hint="eastAsia"/>
          <w:lang w:val="en-US" w:eastAsia="zh-CN"/>
        </w:rPr>
        <w:t>抖音券核销及退券</w:t>
      </w:r>
      <w:bookmarkEnd w:id="2"/>
      <w:bookmarkEnd w:id="3"/>
    </w:p>
    <w:p>
      <w:pPr>
        <w:pStyle w:val="3"/>
        <w:numPr>
          <w:ilvl w:val="1"/>
          <w:numId w:val="2"/>
        </w:numPr>
        <w:bidi w:val="0"/>
      </w:pPr>
      <w:bookmarkStart w:id="4" w:name="_Toc10966"/>
      <w:bookmarkStart w:id="5" w:name="_Toc23874"/>
      <w:r>
        <w:rPr>
          <w:rFonts w:hint="eastAsia"/>
          <w:lang w:val="en-US" w:eastAsia="zh-CN"/>
        </w:rPr>
        <w:t>核销</w:t>
      </w:r>
      <w:bookmarkEnd w:id="4"/>
      <w:bookmarkEnd w:id="5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抖音券核销后，抖音平台则收取5%的手续费，退券则退回。</w:t>
      </w:r>
    </w:p>
    <w:p>
      <w:r>
        <w:drawing>
          <wp:inline distT="0" distB="0" distL="114300" distR="114300">
            <wp:extent cx="4914900" cy="228600"/>
            <wp:effectExtent l="9525" t="9525" r="13335" b="209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286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购买成功后，到对应的线下门店通过eboss收银端出示二维码核销代金券。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POS付款界面，选择【抖音团购券】付款方式，扫顾客的团购券码即可核销。</w:t>
      </w:r>
    </w:p>
    <w:p>
      <w:pPr>
        <w:ind w:left="0" w:leftChars="0" w:firstLine="0" w:firstLineChars="0"/>
        <w:jc w:val="both"/>
      </w:pPr>
      <w:r>
        <w:drawing>
          <wp:inline distT="0" distB="0" distL="114300" distR="114300">
            <wp:extent cx="2788285" cy="3234055"/>
            <wp:effectExtent l="9525" t="9525" r="21590" b="1778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88285" cy="323405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37105" cy="1748790"/>
            <wp:effectExtent l="9525" t="9525" r="24130" b="9525"/>
            <wp:docPr id="2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37105" cy="174879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  <w:lang w:val="en-US" w:eastAsia="zh-CN"/>
        </w:rPr>
        <w:t>核销之后，抖音端二维码就会变成【已使用】。</w:t>
      </w:r>
    </w:p>
    <w:p>
      <w:pPr>
        <w:ind w:left="0" w:leftChars="0" w:firstLine="0" w:firstLineChars="0"/>
        <w:jc w:val="center"/>
      </w:pPr>
      <w:r>
        <w:drawing>
          <wp:inline distT="0" distB="0" distL="114300" distR="114300">
            <wp:extent cx="2182495" cy="4011930"/>
            <wp:effectExtent l="9525" t="9525" r="17780" b="17145"/>
            <wp:docPr id="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82495" cy="40119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bidi w:val="0"/>
        <w:rPr>
          <w:rFonts w:hint="default"/>
          <w:lang w:val="en-US" w:eastAsia="zh-CN"/>
        </w:rPr>
      </w:pPr>
      <w:bookmarkStart w:id="6" w:name="_Toc27511"/>
      <w:bookmarkStart w:id="7" w:name="_Toc26628"/>
      <w:r>
        <w:rPr>
          <w:rFonts w:hint="eastAsia"/>
          <w:lang w:val="en-US" w:eastAsia="zh-CN"/>
        </w:rPr>
        <w:t>退券</w:t>
      </w:r>
      <w:bookmarkEnd w:id="6"/>
      <w:bookmarkEnd w:id="7"/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需要走【原单退货】才可退券，亿博士系统退款的零售单生成后，抖音同时会撤销使用，还原成【待使用】状态。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（注意：券核销后一个小时内抖音平台支持退券，超过则不可退，核销券的店铺会根据券的使用店铺范围进行判断，不满足会有提示）</w:t>
      </w:r>
    </w:p>
    <w:p>
      <w:pPr>
        <w:bidi w:val="0"/>
        <w:ind w:left="0" w:leftChars="0" w:firstLine="0" w:firstLineChars="0"/>
      </w:pPr>
      <w:r>
        <w:drawing>
          <wp:inline distT="0" distB="0" distL="114300" distR="114300">
            <wp:extent cx="5274310" cy="1689735"/>
            <wp:effectExtent l="9525" t="9525" r="19685" b="228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973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bidi w:val="0"/>
        <w:rPr>
          <w:rFonts w:hint="default"/>
          <w:lang w:val="en-US" w:eastAsia="zh-CN"/>
        </w:rPr>
      </w:pPr>
      <w:bookmarkStart w:id="8" w:name="_Toc12366"/>
      <w:r>
        <w:rPr>
          <w:rFonts w:hint="eastAsia"/>
          <w:lang w:val="en-US" w:eastAsia="zh-CN"/>
        </w:rPr>
        <w:t>超1小时退券建议方案</w:t>
      </w:r>
      <w:bookmarkEnd w:id="8"/>
    </w:p>
    <w:p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换货场景：换同款同条码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客户换同款同条码，原单不做处理，换一件同款新商品给客户。</w:t>
      </w:r>
    </w:p>
    <w:p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换货场景：不同款或不同条码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客户换不同款，原单不做处理，切换状态【退货】，录入退的商品，再录入换的商品，进行补差。</w:t>
      </w:r>
    </w:p>
    <w:p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退货场景：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因某种原因，必须退货，可切换状态【退货】，商家自行考虑是否退还客户抖音券的购买金额，如果退则商家自行承担券核销后5%的手续费。</w:t>
      </w:r>
    </w:p>
    <w:p>
      <w:pPr>
        <w:pStyle w:val="2"/>
        <w:numPr>
          <w:ilvl w:val="0"/>
          <w:numId w:val="1"/>
        </w:numPr>
        <w:bidi w:val="0"/>
        <w:rPr>
          <w:rFonts w:hint="default"/>
          <w:lang w:val="en-US" w:eastAsia="zh-CN"/>
        </w:rPr>
      </w:pPr>
      <w:bookmarkStart w:id="9" w:name="_Toc2071"/>
      <w:r>
        <w:rPr>
          <w:rFonts w:hint="eastAsia"/>
          <w:lang w:val="en-US" w:eastAsia="zh-CN"/>
        </w:rPr>
        <w:t>抖音券创建注意事项</w:t>
      </w:r>
      <w:bookmarkEnd w:id="9"/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抖音券创建时关键性设置</w:t>
      </w:r>
    </w:p>
    <w:p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抖音券可使用的门店，用于线下接口判断。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3675" cy="2402205"/>
            <wp:effectExtent l="9525" t="9525" r="20320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0220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注意：代金券在创建时，【投放渠道】选择：不限制，也可以仅直播间、仅新人频道购买。</w:t>
      </w:r>
    </w:p>
    <w:p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如果你在抖音号的《优惠团购》里找不到对应的代金券商品，请检查是不是商品的渠道设置问题。</w:t>
      </w:r>
    </w:p>
    <w:p>
      <w:pPr>
        <w:bidi w:val="0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607310"/>
            <wp:effectExtent l="9525" t="9525" r="23495" b="1968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073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pgBorders w:display="firstPage"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2ACA34"/>
    <w:multiLevelType w:val="multilevel"/>
    <w:tmpl w:val="F02ACA3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15A2190A"/>
    <w:multiLevelType w:val="singleLevel"/>
    <w:tmpl w:val="15A2190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iYTRkNDY1ZGJjNTk5ZGNkNmEyNDRjMjBmNTJhNjAifQ=="/>
    <w:docVar w:name="KSO_WPS_MARK_KEY" w:val="b4fbc28e-b0f1-4c49-a282-6c94d2d62a04"/>
  </w:docVars>
  <w:rsids>
    <w:rsidRoot w:val="27F91B66"/>
    <w:rsid w:val="000123D1"/>
    <w:rsid w:val="000B287B"/>
    <w:rsid w:val="000C5AC1"/>
    <w:rsid w:val="000C5D83"/>
    <w:rsid w:val="000D6376"/>
    <w:rsid w:val="000E3F4B"/>
    <w:rsid w:val="00176810"/>
    <w:rsid w:val="00192249"/>
    <w:rsid w:val="001A154F"/>
    <w:rsid w:val="001F1857"/>
    <w:rsid w:val="00201305"/>
    <w:rsid w:val="00210831"/>
    <w:rsid w:val="00210EBC"/>
    <w:rsid w:val="00221014"/>
    <w:rsid w:val="00224CA9"/>
    <w:rsid w:val="00263F81"/>
    <w:rsid w:val="002917C6"/>
    <w:rsid w:val="002A018B"/>
    <w:rsid w:val="002B2D4C"/>
    <w:rsid w:val="002D6027"/>
    <w:rsid w:val="002E7EC1"/>
    <w:rsid w:val="00327929"/>
    <w:rsid w:val="00334D4A"/>
    <w:rsid w:val="00344322"/>
    <w:rsid w:val="00351D15"/>
    <w:rsid w:val="00385973"/>
    <w:rsid w:val="00392F2F"/>
    <w:rsid w:val="003A620C"/>
    <w:rsid w:val="004043FD"/>
    <w:rsid w:val="00406046"/>
    <w:rsid w:val="0041190F"/>
    <w:rsid w:val="00413873"/>
    <w:rsid w:val="00427C03"/>
    <w:rsid w:val="00427FAF"/>
    <w:rsid w:val="0046098C"/>
    <w:rsid w:val="00481365"/>
    <w:rsid w:val="004921D0"/>
    <w:rsid w:val="00492A6E"/>
    <w:rsid w:val="004B7043"/>
    <w:rsid w:val="004D479F"/>
    <w:rsid w:val="004D746B"/>
    <w:rsid w:val="005017A9"/>
    <w:rsid w:val="00510DE4"/>
    <w:rsid w:val="00512BDF"/>
    <w:rsid w:val="00513FCB"/>
    <w:rsid w:val="00534069"/>
    <w:rsid w:val="00534BB4"/>
    <w:rsid w:val="005559CF"/>
    <w:rsid w:val="00576445"/>
    <w:rsid w:val="00591BD0"/>
    <w:rsid w:val="00595D9D"/>
    <w:rsid w:val="005A37C6"/>
    <w:rsid w:val="005A57E4"/>
    <w:rsid w:val="005C1F7C"/>
    <w:rsid w:val="005C2798"/>
    <w:rsid w:val="006334ED"/>
    <w:rsid w:val="0064227F"/>
    <w:rsid w:val="00646A60"/>
    <w:rsid w:val="00665F39"/>
    <w:rsid w:val="006754F9"/>
    <w:rsid w:val="006772B1"/>
    <w:rsid w:val="00691F8F"/>
    <w:rsid w:val="006921E2"/>
    <w:rsid w:val="006A4C81"/>
    <w:rsid w:val="006C1F85"/>
    <w:rsid w:val="006C232F"/>
    <w:rsid w:val="007222A6"/>
    <w:rsid w:val="0072554B"/>
    <w:rsid w:val="00733768"/>
    <w:rsid w:val="00765459"/>
    <w:rsid w:val="007839B0"/>
    <w:rsid w:val="00784808"/>
    <w:rsid w:val="00784FB0"/>
    <w:rsid w:val="007A32C2"/>
    <w:rsid w:val="007C3E90"/>
    <w:rsid w:val="007C5CFC"/>
    <w:rsid w:val="007D3AA6"/>
    <w:rsid w:val="00837228"/>
    <w:rsid w:val="00837E88"/>
    <w:rsid w:val="00884C81"/>
    <w:rsid w:val="0089340F"/>
    <w:rsid w:val="008A676E"/>
    <w:rsid w:val="008B6CF3"/>
    <w:rsid w:val="008C48CB"/>
    <w:rsid w:val="008D6557"/>
    <w:rsid w:val="008F0CFC"/>
    <w:rsid w:val="0090512E"/>
    <w:rsid w:val="00906F7D"/>
    <w:rsid w:val="009257AC"/>
    <w:rsid w:val="00962C12"/>
    <w:rsid w:val="009B0D38"/>
    <w:rsid w:val="009C5C3E"/>
    <w:rsid w:val="009F4118"/>
    <w:rsid w:val="00A133C8"/>
    <w:rsid w:val="00A25174"/>
    <w:rsid w:val="00A304E2"/>
    <w:rsid w:val="00A64814"/>
    <w:rsid w:val="00A77C3D"/>
    <w:rsid w:val="00AA5952"/>
    <w:rsid w:val="00AB45F5"/>
    <w:rsid w:val="00B31E1B"/>
    <w:rsid w:val="00B36F74"/>
    <w:rsid w:val="00B407A0"/>
    <w:rsid w:val="00B701B7"/>
    <w:rsid w:val="00B709BA"/>
    <w:rsid w:val="00B90AA5"/>
    <w:rsid w:val="00B94392"/>
    <w:rsid w:val="00BB1740"/>
    <w:rsid w:val="00BB6B15"/>
    <w:rsid w:val="00BC7807"/>
    <w:rsid w:val="00BE3CD7"/>
    <w:rsid w:val="00BF6455"/>
    <w:rsid w:val="00BF7BDF"/>
    <w:rsid w:val="00C172B9"/>
    <w:rsid w:val="00C26A1A"/>
    <w:rsid w:val="00C27699"/>
    <w:rsid w:val="00C533B1"/>
    <w:rsid w:val="00C710F9"/>
    <w:rsid w:val="00CC3229"/>
    <w:rsid w:val="00CC3A2F"/>
    <w:rsid w:val="00D01BFF"/>
    <w:rsid w:val="00D13395"/>
    <w:rsid w:val="00D52BF8"/>
    <w:rsid w:val="00DA740A"/>
    <w:rsid w:val="00E1170C"/>
    <w:rsid w:val="00E1207C"/>
    <w:rsid w:val="00E13B95"/>
    <w:rsid w:val="00E22392"/>
    <w:rsid w:val="00EB6A95"/>
    <w:rsid w:val="00EC76FE"/>
    <w:rsid w:val="00EF708A"/>
    <w:rsid w:val="00F01250"/>
    <w:rsid w:val="00F17227"/>
    <w:rsid w:val="00F9749C"/>
    <w:rsid w:val="00FA69A2"/>
    <w:rsid w:val="00FB475C"/>
    <w:rsid w:val="00FD2647"/>
    <w:rsid w:val="00FD493C"/>
    <w:rsid w:val="00FD4A9D"/>
    <w:rsid w:val="00FE274C"/>
    <w:rsid w:val="01261CA9"/>
    <w:rsid w:val="01423371"/>
    <w:rsid w:val="01F60D2B"/>
    <w:rsid w:val="02CE3596"/>
    <w:rsid w:val="032208D9"/>
    <w:rsid w:val="0328539C"/>
    <w:rsid w:val="033067F3"/>
    <w:rsid w:val="03454B78"/>
    <w:rsid w:val="04532C16"/>
    <w:rsid w:val="04AC4671"/>
    <w:rsid w:val="04E377CC"/>
    <w:rsid w:val="04FA2D68"/>
    <w:rsid w:val="054914DF"/>
    <w:rsid w:val="05B9677F"/>
    <w:rsid w:val="061416E2"/>
    <w:rsid w:val="06A167C9"/>
    <w:rsid w:val="06A50AB1"/>
    <w:rsid w:val="076646E5"/>
    <w:rsid w:val="07852DBD"/>
    <w:rsid w:val="07C37441"/>
    <w:rsid w:val="07C37CCF"/>
    <w:rsid w:val="07D94EB6"/>
    <w:rsid w:val="07ED1EC7"/>
    <w:rsid w:val="084A7B62"/>
    <w:rsid w:val="089239B9"/>
    <w:rsid w:val="0893471C"/>
    <w:rsid w:val="08EC0C19"/>
    <w:rsid w:val="08F177AA"/>
    <w:rsid w:val="09023A1A"/>
    <w:rsid w:val="090547AB"/>
    <w:rsid w:val="090E6DE2"/>
    <w:rsid w:val="0995305F"/>
    <w:rsid w:val="099E1BC2"/>
    <w:rsid w:val="09DF42DA"/>
    <w:rsid w:val="0A00290B"/>
    <w:rsid w:val="0A4030AF"/>
    <w:rsid w:val="0A5D0EEE"/>
    <w:rsid w:val="0A9926DB"/>
    <w:rsid w:val="0AA25481"/>
    <w:rsid w:val="0AC57974"/>
    <w:rsid w:val="0AF0679F"/>
    <w:rsid w:val="0B0C5DB9"/>
    <w:rsid w:val="0B1B11D2"/>
    <w:rsid w:val="0B3866B7"/>
    <w:rsid w:val="0B5B73E0"/>
    <w:rsid w:val="0B71488B"/>
    <w:rsid w:val="0BCB2D68"/>
    <w:rsid w:val="0C063434"/>
    <w:rsid w:val="0C0B13B7"/>
    <w:rsid w:val="0C2C0FC2"/>
    <w:rsid w:val="0C8A677F"/>
    <w:rsid w:val="0CFE5400"/>
    <w:rsid w:val="0D584ACF"/>
    <w:rsid w:val="0D904269"/>
    <w:rsid w:val="0DA1068C"/>
    <w:rsid w:val="0E201E05"/>
    <w:rsid w:val="0E4F7C80"/>
    <w:rsid w:val="0F872F52"/>
    <w:rsid w:val="0FB87AA7"/>
    <w:rsid w:val="0FFA3C1C"/>
    <w:rsid w:val="103223B8"/>
    <w:rsid w:val="10354C54"/>
    <w:rsid w:val="10AD7B09"/>
    <w:rsid w:val="10F1501F"/>
    <w:rsid w:val="11164A85"/>
    <w:rsid w:val="11391A19"/>
    <w:rsid w:val="11AB1672"/>
    <w:rsid w:val="11B24FC0"/>
    <w:rsid w:val="11CE5360"/>
    <w:rsid w:val="11DF30C9"/>
    <w:rsid w:val="121D7FF3"/>
    <w:rsid w:val="124E7455"/>
    <w:rsid w:val="12681311"/>
    <w:rsid w:val="13262B3F"/>
    <w:rsid w:val="13ED13E4"/>
    <w:rsid w:val="140D119F"/>
    <w:rsid w:val="142E1996"/>
    <w:rsid w:val="14412082"/>
    <w:rsid w:val="14E46C49"/>
    <w:rsid w:val="15681628"/>
    <w:rsid w:val="15AE1670"/>
    <w:rsid w:val="15B90678"/>
    <w:rsid w:val="15C61017"/>
    <w:rsid w:val="15FF1F8C"/>
    <w:rsid w:val="162C2FB8"/>
    <w:rsid w:val="16D17A4B"/>
    <w:rsid w:val="17DB07D7"/>
    <w:rsid w:val="18153CE9"/>
    <w:rsid w:val="184354C9"/>
    <w:rsid w:val="1848017F"/>
    <w:rsid w:val="1860598B"/>
    <w:rsid w:val="188D7D23"/>
    <w:rsid w:val="18D712FA"/>
    <w:rsid w:val="19202945"/>
    <w:rsid w:val="1926420A"/>
    <w:rsid w:val="19422C8D"/>
    <w:rsid w:val="199E3DA5"/>
    <w:rsid w:val="1A223C31"/>
    <w:rsid w:val="1A375E87"/>
    <w:rsid w:val="1AB64C62"/>
    <w:rsid w:val="1B2C5AA6"/>
    <w:rsid w:val="1BB9498B"/>
    <w:rsid w:val="1BC4549D"/>
    <w:rsid w:val="1C325040"/>
    <w:rsid w:val="1CD132AD"/>
    <w:rsid w:val="1D2E3157"/>
    <w:rsid w:val="1D8D4321"/>
    <w:rsid w:val="1E36731C"/>
    <w:rsid w:val="1E85149C"/>
    <w:rsid w:val="1E8D68C4"/>
    <w:rsid w:val="1EBF0EDC"/>
    <w:rsid w:val="1EF04B68"/>
    <w:rsid w:val="1F7F7C9A"/>
    <w:rsid w:val="200876C4"/>
    <w:rsid w:val="217F6677"/>
    <w:rsid w:val="21E27A29"/>
    <w:rsid w:val="221E379A"/>
    <w:rsid w:val="222A6472"/>
    <w:rsid w:val="222E509D"/>
    <w:rsid w:val="225C2B2D"/>
    <w:rsid w:val="229C1BB0"/>
    <w:rsid w:val="22D24584"/>
    <w:rsid w:val="2333287F"/>
    <w:rsid w:val="23A018D6"/>
    <w:rsid w:val="24835002"/>
    <w:rsid w:val="24D87094"/>
    <w:rsid w:val="254A7641"/>
    <w:rsid w:val="25C0738A"/>
    <w:rsid w:val="260521E0"/>
    <w:rsid w:val="26BE7476"/>
    <w:rsid w:val="27483067"/>
    <w:rsid w:val="277825FF"/>
    <w:rsid w:val="27B150B0"/>
    <w:rsid w:val="27F91B66"/>
    <w:rsid w:val="283C4074"/>
    <w:rsid w:val="28705E49"/>
    <w:rsid w:val="289C366A"/>
    <w:rsid w:val="28F2532C"/>
    <w:rsid w:val="29017971"/>
    <w:rsid w:val="29293357"/>
    <w:rsid w:val="29345F99"/>
    <w:rsid w:val="298A5BB9"/>
    <w:rsid w:val="29AC1FD3"/>
    <w:rsid w:val="2A282186"/>
    <w:rsid w:val="2A6A2ACF"/>
    <w:rsid w:val="2ABB2549"/>
    <w:rsid w:val="2B2775C2"/>
    <w:rsid w:val="2B9B5E5B"/>
    <w:rsid w:val="2BC23B86"/>
    <w:rsid w:val="2BC74AF2"/>
    <w:rsid w:val="2C1F6654"/>
    <w:rsid w:val="2CE97684"/>
    <w:rsid w:val="2CFD2A7A"/>
    <w:rsid w:val="2D0F4D53"/>
    <w:rsid w:val="2D4453D3"/>
    <w:rsid w:val="2E1046E8"/>
    <w:rsid w:val="2E7D371A"/>
    <w:rsid w:val="2EBC6814"/>
    <w:rsid w:val="2F0B154A"/>
    <w:rsid w:val="2F5B2100"/>
    <w:rsid w:val="2F773E32"/>
    <w:rsid w:val="2FA01C92"/>
    <w:rsid w:val="2FA554FB"/>
    <w:rsid w:val="309317F7"/>
    <w:rsid w:val="30F878AC"/>
    <w:rsid w:val="315C7E3B"/>
    <w:rsid w:val="31727625"/>
    <w:rsid w:val="31975317"/>
    <w:rsid w:val="319E0453"/>
    <w:rsid w:val="31B209EC"/>
    <w:rsid w:val="32456B21"/>
    <w:rsid w:val="325A78D1"/>
    <w:rsid w:val="32A23AF0"/>
    <w:rsid w:val="33223266"/>
    <w:rsid w:val="332A247B"/>
    <w:rsid w:val="33465CA1"/>
    <w:rsid w:val="33626C1D"/>
    <w:rsid w:val="33B7169B"/>
    <w:rsid w:val="33C61EE3"/>
    <w:rsid w:val="341F4EED"/>
    <w:rsid w:val="342D3EB9"/>
    <w:rsid w:val="346825CD"/>
    <w:rsid w:val="34736E81"/>
    <w:rsid w:val="34750972"/>
    <w:rsid w:val="348F3CC4"/>
    <w:rsid w:val="351D2915"/>
    <w:rsid w:val="354B26A0"/>
    <w:rsid w:val="355A28E3"/>
    <w:rsid w:val="35A76525"/>
    <w:rsid w:val="35C30591"/>
    <w:rsid w:val="36496826"/>
    <w:rsid w:val="378258AE"/>
    <w:rsid w:val="37E274C1"/>
    <w:rsid w:val="382947EF"/>
    <w:rsid w:val="382A0C93"/>
    <w:rsid w:val="384D672F"/>
    <w:rsid w:val="389535EE"/>
    <w:rsid w:val="395B30CE"/>
    <w:rsid w:val="396C7144"/>
    <w:rsid w:val="39864C28"/>
    <w:rsid w:val="39C3314D"/>
    <w:rsid w:val="3A10745B"/>
    <w:rsid w:val="3A257964"/>
    <w:rsid w:val="3A7E7074"/>
    <w:rsid w:val="3A8B46E7"/>
    <w:rsid w:val="3B626996"/>
    <w:rsid w:val="3BAF58CF"/>
    <w:rsid w:val="3BD66A3C"/>
    <w:rsid w:val="3C710B37"/>
    <w:rsid w:val="3C92448C"/>
    <w:rsid w:val="3C926E07"/>
    <w:rsid w:val="3CBD5CA7"/>
    <w:rsid w:val="3D232155"/>
    <w:rsid w:val="3EBA735C"/>
    <w:rsid w:val="3ECE0FDA"/>
    <w:rsid w:val="3FB23282"/>
    <w:rsid w:val="3FE23D86"/>
    <w:rsid w:val="3FF51B86"/>
    <w:rsid w:val="40FE5D26"/>
    <w:rsid w:val="4142704D"/>
    <w:rsid w:val="414C12B2"/>
    <w:rsid w:val="418E3579"/>
    <w:rsid w:val="41B40F68"/>
    <w:rsid w:val="41BD42ED"/>
    <w:rsid w:val="41FD4A9B"/>
    <w:rsid w:val="42366486"/>
    <w:rsid w:val="42A41642"/>
    <w:rsid w:val="42D33CD5"/>
    <w:rsid w:val="42F223AD"/>
    <w:rsid w:val="43136409"/>
    <w:rsid w:val="4342435E"/>
    <w:rsid w:val="43860D47"/>
    <w:rsid w:val="44496945"/>
    <w:rsid w:val="448C6831"/>
    <w:rsid w:val="44A36E71"/>
    <w:rsid w:val="44B90FD0"/>
    <w:rsid w:val="44CA194B"/>
    <w:rsid w:val="44D3620E"/>
    <w:rsid w:val="44FA379B"/>
    <w:rsid w:val="45502D0D"/>
    <w:rsid w:val="45905EAD"/>
    <w:rsid w:val="45A656D1"/>
    <w:rsid w:val="45AB23C2"/>
    <w:rsid w:val="45B53DB0"/>
    <w:rsid w:val="45DE130F"/>
    <w:rsid w:val="461940F5"/>
    <w:rsid w:val="46673D28"/>
    <w:rsid w:val="46F64C71"/>
    <w:rsid w:val="470763AD"/>
    <w:rsid w:val="471F398D"/>
    <w:rsid w:val="47972677"/>
    <w:rsid w:val="47FA7EAB"/>
    <w:rsid w:val="4800731A"/>
    <w:rsid w:val="485554F4"/>
    <w:rsid w:val="48580F04"/>
    <w:rsid w:val="48E07B1F"/>
    <w:rsid w:val="490A2FB9"/>
    <w:rsid w:val="49505853"/>
    <w:rsid w:val="496B2C2B"/>
    <w:rsid w:val="49713695"/>
    <w:rsid w:val="49CD77AF"/>
    <w:rsid w:val="49D46CB0"/>
    <w:rsid w:val="4B1D6435"/>
    <w:rsid w:val="4B9263F0"/>
    <w:rsid w:val="4BF54CBC"/>
    <w:rsid w:val="4BFC24EE"/>
    <w:rsid w:val="4BFC67AA"/>
    <w:rsid w:val="4C3C1A75"/>
    <w:rsid w:val="4C787DC7"/>
    <w:rsid w:val="4D7742F9"/>
    <w:rsid w:val="4D8E361A"/>
    <w:rsid w:val="4D9732B3"/>
    <w:rsid w:val="4DC1754C"/>
    <w:rsid w:val="4E3F6341"/>
    <w:rsid w:val="4E74636C"/>
    <w:rsid w:val="4EF456FF"/>
    <w:rsid w:val="4F0A348F"/>
    <w:rsid w:val="4F2C0A89"/>
    <w:rsid w:val="4F3F75E5"/>
    <w:rsid w:val="4F8C5937"/>
    <w:rsid w:val="4F943580"/>
    <w:rsid w:val="4F9C4234"/>
    <w:rsid w:val="4FFD3CBE"/>
    <w:rsid w:val="501B2760"/>
    <w:rsid w:val="519A07DF"/>
    <w:rsid w:val="51F06651"/>
    <w:rsid w:val="5217598C"/>
    <w:rsid w:val="52742C67"/>
    <w:rsid w:val="5285323E"/>
    <w:rsid w:val="540E2DBF"/>
    <w:rsid w:val="54AF1CB4"/>
    <w:rsid w:val="55236D3E"/>
    <w:rsid w:val="55EB22F7"/>
    <w:rsid w:val="56051FA0"/>
    <w:rsid w:val="560F10BE"/>
    <w:rsid w:val="56232D6B"/>
    <w:rsid w:val="56921CDD"/>
    <w:rsid w:val="56B9001C"/>
    <w:rsid w:val="579D6934"/>
    <w:rsid w:val="58405511"/>
    <w:rsid w:val="591D7CF8"/>
    <w:rsid w:val="59861649"/>
    <w:rsid w:val="59C1076C"/>
    <w:rsid w:val="59CC4F2F"/>
    <w:rsid w:val="5A6B4C6E"/>
    <w:rsid w:val="5A7D1281"/>
    <w:rsid w:val="5AF727FF"/>
    <w:rsid w:val="5BB47DB4"/>
    <w:rsid w:val="5BCE7A03"/>
    <w:rsid w:val="5C0F1DCA"/>
    <w:rsid w:val="5C247DBE"/>
    <w:rsid w:val="5C69689F"/>
    <w:rsid w:val="5CFD1C22"/>
    <w:rsid w:val="5D017965"/>
    <w:rsid w:val="5D1F603D"/>
    <w:rsid w:val="5D45320E"/>
    <w:rsid w:val="5DA30A1C"/>
    <w:rsid w:val="5DD4397B"/>
    <w:rsid w:val="5E4D58EA"/>
    <w:rsid w:val="5EAD4A28"/>
    <w:rsid w:val="5EB44D5F"/>
    <w:rsid w:val="5EE16E0E"/>
    <w:rsid w:val="5EFB03E4"/>
    <w:rsid w:val="5F4F5FE0"/>
    <w:rsid w:val="5F667F53"/>
    <w:rsid w:val="60261490"/>
    <w:rsid w:val="6031230F"/>
    <w:rsid w:val="60651FB9"/>
    <w:rsid w:val="61E9665C"/>
    <w:rsid w:val="62087ACE"/>
    <w:rsid w:val="624E5AC5"/>
    <w:rsid w:val="624F1172"/>
    <w:rsid w:val="629D660D"/>
    <w:rsid w:val="62D411D0"/>
    <w:rsid w:val="62E930E5"/>
    <w:rsid w:val="63507BB3"/>
    <w:rsid w:val="638F6ACD"/>
    <w:rsid w:val="63AD43A2"/>
    <w:rsid w:val="63AE5A52"/>
    <w:rsid w:val="640D3093"/>
    <w:rsid w:val="649E1F3D"/>
    <w:rsid w:val="64AC28AC"/>
    <w:rsid w:val="652F2B95"/>
    <w:rsid w:val="65B04AE8"/>
    <w:rsid w:val="662E05EA"/>
    <w:rsid w:val="66560085"/>
    <w:rsid w:val="667C005C"/>
    <w:rsid w:val="66BB693E"/>
    <w:rsid w:val="67C24194"/>
    <w:rsid w:val="67F72090"/>
    <w:rsid w:val="68067D18"/>
    <w:rsid w:val="682B1D3A"/>
    <w:rsid w:val="685E210F"/>
    <w:rsid w:val="68931873"/>
    <w:rsid w:val="689773CF"/>
    <w:rsid w:val="695F613F"/>
    <w:rsid w:val="69643755"/>
    <w:rsid w:val="69C93413"/>
    <w:rsid w:val="6A134FDA"/>
    <w:rsid w:val="6A206B53"/>
    <w:rsid w:val="6A797139"/>
    <w:rsid w:val="6C465394"/>
    <w:rsid w:val="6C97174C"/>
    <w:rsid w:val="6CF3298B"/>
    <w:rsid w:val="6D104CF9"/>
    <w:rsid w:val="6DB54928"/>
    <w:rsid w:val="6DB63E53"/>
    <w:rsid w:val="6DB7784C"/>
    <w:rsid w:val="6E716663"/>
    <w:rsid w:val="6EE90103"/>
    <w:rsid w:val="6F3C65DA"/>
    <w:rsid w:val="701F3A9A"/>
    <w:rsid w:val="70AB78D8"/>
    <w:rsid w:val="70BD374B"/>
    <w:rsid w:val="719646C8"/>
    <w:rsid w:val="71E60A7F"/>
    <w:rsid w:val="71FC59AA"/>
    <w:rsid w:val="72023B0B"/>
    <w:rsid w:val="7227367F"/>
    <w:rsid w:val="72606A84"/>
    <w:rsid w:val="72897753"/>
    <w:rsid w:val="728C1627"/>
    <w:rsid w:val="72E2393D"/>
    <w:rsid w:val="746457F5"/>
    <w:rsid w:val="74A07E66"/>
    <w:rsid w:val="74A4534E"/>
    <w:rsid w:val="74DA2B1D"/>
    <w:rsid w:val="75246340"/>
    <w:rsid w:val="75320CDF"/>
    <w:rsid w:val="765661D4"/>
    <w:rsid w:val="766D79C1"/>
    <w:rsid w:val="76A51D5C"/>
    <w:rsid w:val="76CA658E"/>
    <w:rsid w:val="77235038"/>
    <w:rsid w:val="777D6C79"/>
    <w:rsid w:val="77BC29AE"/>
    <w:rsid w:val="780E37E3"/>
    <w:rsid w:val="782D76D6"/>
    <w:rsid w:val="783764D9"/>
    <w:rsid w:val="793E1230"/>
    <w:rsid w:val="795141AE"/>
    <w:rsid w:val="79976809"/>
    <w:rsid w:val="79A429F8"/>
    <w:rsid w:val="7A1B0460"/>
    <w:rsid w:val="7A796E91"/>
    <w:rsid w:val="7AA6235C"/>
    <w:rsid w:val="7AAA650D"/>
    <w:rsid w:val="7AE2272C"/>
    <w:rsid w:val="7BB816DF"/>
    <w:rsid w:val="7BF02C26"/>
    <w:rsid w:val="7C422497"/>
    <w:rsid w:val="7C4E7DDC"/>
    <w:rsid w:val="7C517C45"/>
    <w:rsid w:val="7C6A61D5"/>
    <w:rsid w:val="7CDC31AB"/>
    <w:rsid w:val="7D0B7ECF"/>
    <w:rsid w:val="7D3D68D4"/>
    <w:rsid w:val="7D545AFC"/>
    <w:rsid w:val="7DB15ECC"/>
    <w:rsid w:val="7EB641C7"/>
    <w:rsid w:val="7ECE7136"/>
    <w:rsid w:val="7EF26CB5"/>
    <w:rsid w:val="7F182BC0"/>
    <w:rsid w:val="7F435763"/>
    <w:rsid w:val="7F442DDA"/>
    <w:rsid w:val="7FD8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ind w:firstLine="200" w:firstLineChars="200"/>
      <w:jc w:val="both"/>
    </w:pPr>
    <w:rPr>
      <w:rFonts w:eastAsia="仿宋" w:asciiTheme="minorHAnsi" w:hAnsiTheme="minorHAnsi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autoRedefine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2"/>
      <w:szCs w:val="32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8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toc 2"/>
    <w:basedOn w:val="1"/>
    <w:next w:val="1"/>
    <w:qFormat/>
    <w:uiPriority w:val="39"/>
    <w:pPr>
      <w:ind w:left="420" w:leftChars="200"/>
    </w:p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qFormat/>
    <w:uiPriority w:val="99"/>
    <w:rPr>
      <w:color w:val="0000FF"/>
      <w:u w:val="single"/>
    </w:rPr>
  </w:style>
  <w:style w:type="character" w:customStyle="1" w:styleId="13">
    <w:name w:val="标题 2 Char"/>
    <w:basedOn w:val="11"/>
    <w:link w:val="3"/>
    <w:autoRedefine/>
    <w:qFormat/>
    <w:uiPriority w:val="0"/>
    <w:rPr>
      <w:rFonts w:eastAsia="仿宋" w:asciiTheme="majorHAnsi" w:hAnsiTheme="majorHAnsi" w:cstheme="majorBidi"/>
      <w:b/>
      <w:bCs/>
      <w:kern w:val="2"/>
      <w:sz w:val="32"/>
      <w:szCs w:val="32"/>
    </w:rPr>
  </w:style>
  <w:style w:type="character" w:customStyle="1" w:styleId="14">
    <w:name w:val="标题 1 Char"/>
    <w:basedOn w:val="11"/>
    <w:link w:val="2"/>
    <w:qFormat/>
    <w:uiPriority w:val="0"/>
    <w:rPr>
      <w:rFonts w:eastAsia="仿宋"/>
      <w:b/>
      <w:bCs/>
      <w:kern w:val="44"/>
      <w:sz w:val="44"/>
      <w:szCs w:val="44"/>
    </w:rPr>
  </w:style>
  <w:style w:type="paragraph" w:customStyle="1" w:styleId="15">
    <w:name w:val="TOC Heading"/>
    <w:basedOn w:val="2"/>
    <w:next w:val="1"/>
    <w:autoRedefine/>
    <w:unhideWhenUsed/>
    <w:qFormat/>
    <w:uiPriority w:val="39"/>
    <w:pPr>
      <w:widowControl/>
      <w:spacing w:before="240" w:after="0" w:line="259" w:lineRule="auto"/>
      <w:ind w:firstLine="0" w:firstLineChars="0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16">
    <w:name w:val="页眉 Char"/>
    <w:basedOn w:val="11"/>
    <w:link w:val="6"/>
    <w:qFormat/>
    <w:uiPriority w:val="0"/>
    <w:rPr>
      <w:rFonts w:eastAsia="仿宋"/>
      <w:kern w:val="2"/>
      <w:sz w:val="18"/>
      <w:szCs w:val="18"/>
    </w:rPr>
  </w:style>
  <w:style w:type="character" w:customStyle="1" w:styleId="17">
    <w:name w:val="页脚 Char"/>
    <w:basedOn w:val="11"/>
    <w:link w:val="5"/>
    <w:qFormat/>
    <w:uiPriority w:val="0"/>
    <w:rPr>
      <w:rFonts w:eastAsia="仿宋"/>
      <w:kern w:val="2"/>
      <w:sz w:val="18"/>
      <w:szCs w:val="18"/>
    </w:rPr>
  </w:style>
  <w:style w:type="character" w:customStyle="1" w:styleId="18">
    <w:name w:val="批注框文本 Char"/>
    <w:basedOn w:val="11"/>
    <w:link w:val="4"/>
    <w:autoRedefine/>
    <w:qFormat/>
    <w:uiPriority w:val="0"/>
    <w:rPr>
      <w:rFonts w:eastAsia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665</Words>
  <Characters>687</Characters>
  <Lines>18</Lines>
  <Paragraphs>5</Paragraphs>
  <TotalTime>1</TotalTime>
  <ScaleCrop>false</ScaleCrop>
  <LinksUpToDate>false</LinksUpToDate>
  <CharactersWithSpaces>711</CharactersWithSpaces>
  <Application>WPS Office_6.6.1.8808_F1E327BC-269C-435d-A152-05C5408002CA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2021-03-23T17:28:00Z</dcterms:created>
  <dc:creator>^O^</dc:creator>
  <cp:lastModifiedBy>豫晗</cp:lastModifiedBy>
  <dcterms:modified xsi:type="dcterms:W3CDTF">2024-05-25T09:52:01Z</dcterms:modified>
  <cp:revision>185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2052-6.6.1.8808</vt:lpwstr>
  </property>
  <property fmtid="{D5CDD505-2E9C-101B-9397-08002B2CF9AE}" pid="3" name="ICV">
    <vt:lpwstr>81EB022BDB3827524144516691D1D596_43</vt:lpwstr>
  </property>
</Properties>
</file>